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0CF5" w:rsidRDefault="008603D8" w:rsidP="008603D8">
      <w:r>
        <w:rPr>
          <w:noProof/>
          <w:lang w:eastAsia="de-DE"/>
        </w:rPr>
        <mc:AlternateContent>
          <mc:Choice Requires="wps">
            <w:drawing>
              <wp:anchor distT="0" distB="0" distL="114300" distR="114300" simplePos="0" relativeHeight="251661312" behindDoc="0" locked="0" layoutInCell="1" allowOverlap="1" wp14:anchorId="5D6D52B9" wp14:editId="460B5F12">
                <wp:simplePos x="0" y="0"/>
                <wp:positionH relativeFrom="column">
                  <wp:posOffset>-286904</wp:posOffset>
                </wp:positionH>
                <wp:positionV relativeFrom="paragraph">
                  <wp:posOffset>4323080</wp:posOffset>
                </wp:positionV>
                <wp:extent cx="5119141" cy="8797636"/>
                <wp:effectExtent l="0" t="0" r="0" b="0"/>
                <wp:wrapNone/>
                <wp:docPr id="3" name="Textfeld 3"/>
                <wp:cNvGraphicFramePr/>
                <a:graphic xmlns:a="http://schemas.openxmlformats.org/drawingml/2006/main">
                  <a:graphicData uri="http://schemas.microsoft.com/office/word/2010/wordprocessingShape">
                    <wps:wsp>
                      <wps:cNvSpPr txBox="1"/>
                      <wps:spPr>
                        <a:xfrm>
                          <a:off x="0" y="0"/>
                          <a:ext cx="5119141" cy="8797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03D8" w:rsidRPr="008603D8" w:rsidRDefault="008603D8" w:rsidP="008603D8">
                            <w:pPr>
                              <w:spacing w:line="300" w:lineRule="exact"/>
                              <w:rPr>
                                <w:rFonts w:ascii="Lucida Grande" w:hAnsi="Lucida Grande" w:cs="Lucida Grande"/>
                                <w:b/>
                                <w:spacing w:val="-2"/>
                                <w:sz w:val="28"/>
                                <w:szCs w:val="28"/>
                              </w:rPr>
                            </w:pPr>
                            <w:r w:rsidRPr="008603D8">
                              <w:rPr>
                                <w:rFonts w:ascii="Lucida Grande" w:hAnsi="Lucida Grande" w:cs="Lucida Grande"/>
                                <w:b/>
                                <w:spacing w:val="-2"/>
                                <w:sz w:val="28"/>
                                <w:szCs w:val="28"/>
                              </w:rPr>
                              <w:t xml:space="preserve">GEBHARDT im Finale des Wettbewerbs </w:t>
                            </w:r>
                            <w:r>
                              <w:rPr>
                                <w:rFonts w:ascii="Lucida Grande" w:hAnsi="Lucida Grande" w:cs="Lucida Grande"/>
                                <w:b/>
                                <w:spacing w:val="-2"/>
                                <w:sz w:val="28"/>
                                <w:szCs w:val="28"/>
                              </w:rPr>
                              <w:br/>
                            </w:r>
                            <w:r w:rsidRPr="008603D8">
                              <w:rPr>
                                <w:rFonts w:ascii="Lucida Grande" w:hAnsi="Lucida Grande" w:cs="Lucida Grande"/>
                                <w:b/>
                                <w:spacing w:val="-2"/>
                                <w:sz w:val="28"/>
                                <w:szCs w:val="28"/>
                              </w:rPr>
                              <w:t>„</w:t>
                            </w:r>
                            <w:proofErr w:type="spellStart"/>
                            <w:r w:rsidRPr="008603D8">
                              <w:rPr>
                                <w:rFonts w:ascii="Lucida Grande" w:hAnsi="Lucida Grande" w:cs="Lucida Grande"/>
                                <w:b/>
                                <w:spacing w:val="-2"/>
                                <w:sz w:val="28"/>
                                <w:szCs w:val="28"/>
                              </w:rPr>
                              <w:t>Entrepreneur</w:t>
                            </w:r>
                            <w:proofErr w:type="spellEnd"/>
                            <w:r w:rsidRPr="008603D8">
                              <w:rPr>
                                <w:rFonts w:ascii="Lucida Grande" w:hAnsi="Lucida Grande" w:cs="Lucida Grande"/>
                                <w:b/>
                                <w:spacing w:val="-2"/>
                                <w:sz w:val="28"/>
                                <w:szCs w:val="28"/>
                              </w:rPr>
                              <w:t xml:space="preserve"> </w:t>
                            </w:r>
                            <w:proofErr w:type="spellStart"/>
                            <w:r w:rsidRPr="008603D8">
                              <w:rPr>
                                <w:rFonts w:ascii="Lucida Grande" w:hAnsi="Lucida Grande" w:cs="Lucida Grande"/>
                                <w:b/>
                                <w:spacing w:val="-2"/>
                                <w:sz w:val="28"/>
                                <w:szCs w:val="28"/>
                              </w:rPr>
                              <w:t>Of</w:t>
                            </w:r>
                            <w:proofErr w:type="spellEnd"/>
                            <w:r w:rsidRPr="008603D8">
                              <w:rPr>
                                <w:rFonts w:ascii="Lucida Grande" w:hAnsi="Lucida Grande" w:cs="Lucida Grande"/>
                                <w:b/>
                                <w:spacing w:val="-2"/>
                                <w:sz w:val="28"/>
                                <w:szCs w:val="28"/>
                              </w:rPr>
                              <w:t xml:space="preserve"> The Year 2018“ </w:t>
                            </w:r>
                          </w:p>
                          <w:p w:rsidR="008603D8" w:rsidRPr="008603D8" w:rsidRDefault="008603D8" w:rsidP="008603D8">
                            <w:pPr>
                              <w:pStyle w:val="EYBulletedtext2"/>
                              <w:spacing w:after="120" w:line="300" w:lineRule="exact"/>
                              <w:ind w:left="850" w:right="-28" w:hanging="425"/>
                              <w:rPr>
                                <w:rFonts w:ascii="Lucida Grande" w:hAnsi="Lucida Grande" w:cs="Lucida Grande"/>
                                <w:b/>
                                <w:sz w:val="24"/>
                              </w:rPr>
                            </w:pPr>
                            <w:r w:rsidRPr="008603D8">
                              <w:rPr>
                                <w:rFonts w:ascii="Lucida Grande" w:hAnsi="Lucida Grande" w:cs="Lucida Grande"/>
                                <w:b/>
                                <w:sz w:val="24"/>
                              </w:rPr>
                              <w:t>Wirtschaftspreis würdigt zum 22. Mal Unternehmertum, Innovationskraft und persönliches Engagement</w:t>
                            </w:r>
                          </w:p>
                          <w:p w:rsidR="008603D8" w:rsidRPr="008603D8" w:rsidRDefault="008603D8" w:rsidP="008603D8">
                            <w:pPr>
                              <w:pStyle w:val="EYBulletedtext2"/>
                              <w:spacing w:line="300" w:lineRule="exact"/>
                              <w:ind w:left="850" w:right="-28" w:hanging="425"/>
                              <w:rPr>
                                <w:rFonts w:ascii="Lucida Grande" w:hAnsi="Lucida Grande" w:cs="Lucida Grande"/>
                                <w:b/>
                                <w:sz w:val="24"/>
                              </w:rPr>
                            </w:pPr>
                            <w:r w:rsidRPr="008603D8">
                              <w:rPr>
                                <w:rFonts w:ascii="Lucida Grande" w:hAnsi="Lucida Grande" w:cs="Lucida Grande"/>
                                <w:b/>
                                <w:sz w:val="24"/>
                              </w:rPr>
                              <w:t>Preisverleihung am 19. Oktober im Deutschen Historischen Museum Berlin</w:t>
                            </w:r>
                          </w:p>
                          <w:p w:rsidR="008603D8" w:rsidRPr="008603D8" w:rsidRDefault="008603D8" w:rsidP="00022429">
                            <w:pPr>
                              <w:pStyle w:val="EYBulletedtext2"/>
                              <w:numPr>
                                <w:ilvl w:val="0"/>
                                <w:numId w:val="0"/>
                              </w:numPr>
                              <w:spacing w:after="0" w:line="300" w:lineRule="exact"/>
                              <w:ind w:right="23"/>
                              <w:jc w:val="both"/>
                              <w:rPr>
                                <w:rFonts w:ascii="Lucida Grande" w:hAnsi="Lucida Grande" w:cs="Lucida Grande"/>
                                <w:sz w:val="24"/>
                              </w:rPr>
                            </w:pPr>
                            <w:r w:rsidRPr="008603D8">
                              <w:rPr>
                                <w:rFonts w:ascii="Lucida Grande" w:hAnsi="Lucida Grande" w:cs="Lucida Grande"/>
                                <w:sz w:val="24"/>
                              </w:rPr>
                              <w:t>Beeindruckende Wachstumsraten, Innovationskraft und soziales Engagement: Zum 22. Mal kürt die Prüfungs- und Beratungs</w:t>
                            </w:r>
                            <w:r w:rsidR="00022429">
                              <w:rPr>
                                <w:rFonts w:ascii="Lucida Grande" w:hAnsi="Lucida Grande" w:cs="Lucida Grande"/>
                                <w:sz w:val="24"/>
                              </w:rPr>
                              <w:t>-</w:t>
                            </w:r>
                            <w:r w:rsidRPr="008603D8">
                              <w:rPr>
                                <w:rFonts w:ascii="Lucida Grande" w:hAnsi="Lucida Grande" w:cs="Lucida Grande"/>
                                <w:sz w:val="24"/>
                              </w:rPr>
                              <w:t xml:space="preserve">gesellschaft EY (früher Ernst &amp; Young) im Oktober die besten inhabergeführten, mittelständischen Unternehmen Deutschlands. Nach einer mehrstufigen Auswahl ist in diesem Jahr 33 Firmen der </w:t>
                            </w:r>
                            <w:r w:rsidRPr="00022429">
                              <w:rPr>
                                <w:rFonts w:ascii="Lucida Grande" w:hAnsi="Lucida Grande" w:cs="Lucida Grande"/>
                                <w:spacing w:val="-12"/>
                                <w:sz w:val="24"/>
                              </w:rPr>
                              <w:t>Sprung ins Finale des Wettbewerbs „</w:t>
                            </w:r>
                            <w:proofErr w:type="spellStart"/>
                            <w:r w:rsidRPr="00022429">
                              <w:rPr>
                                <w:rFonts w:ascii="Lucida Grande" w:hAnsi="Lucida Grande" w:cs="Lucida Grande"/>
                                <w:spacing w:val="-12"/>
                                <w:sz w:val="24"/>
                              </w:rPr>
                              <w:t>Entrepreneur</w:t>
                            </w:r>
                            <w:proofErr w:type="spellEnd"/>
                            <w:r w:rsidRPr="00022429">
                              <w:rPr>
                                <w:rFonts w:ascii="Lucida Grande" w:hAnsi="Lucida Grande" w:cs="Lucida Grande"/>
                                <w:spacing w:val="-12"/>
                                <w:sz w:val="24"/>
                              </w:rPr>
                              <w:t xml:space="preserve"> </w:t>
                            </w:r>
                            <w:proofErr w:type="spellStart"/>
                            <w:r w:rsidRPr="00022429">
                              <w:rPr>
                                <w:rFonts w:ascii="Lucida Grande" w:hAnsi="Lucida Grande" w:cs="Lucida Grande"/>
                                <w:spacing w:val="-12"/>
                                <w:sz w:val="24"/>
                              </w:rPr>
                              <w:t>Of</w:t>
                            </w:r>
                            <w:proofErr w:type="spellEnd"/>
                            <w:r w:rsidRPr="00022429">
                              <w:rPr>
                                <w:rFonts w:ascii="Lucida Grande" w:hAnsi="Lucida Grande" w:cs="Lucida Grande"/>
                                <w:spacing w:val="-12"/>
                                <w:sz w:val="24"/>
                              </w:rPr>
                              <w:t xml:space="preserve"> The Year“</w:t>
                            </w:r>
                            <w:r w:rsidRPr="008603D8">
                              <w:rPr>
                                <w:rFonts w:ascii="Lucida Grande" w:hAnsi="Lucida Grande" w:cs="Lucida Grande"/>
                                <w:sz w:val="24"/>
                              </w:rPr>
                              <w:t xml:space="preserve"> </w:t>
                            </w:r>
                            <w:r w:rsidR="00022429">
                              <w:rPr>
                                <w:rFonts w:ascii="Lucida Grande" w:hAnsi="Lucida Grande" w:cs="Lucida Grande"/>
                                <w:sz w:val="24"/>
                              </w:rPr>
                              <w:br/>
                            </w:r>
                            <w:r w:rsidRPr="008603D8">
                              <w:rPr>
                                <w:rFonts w:ascii="Lucida Grande" w:hAnsi="Lucida Grande" w:cs="Lucida Grande"/>
                                <w:sz w:val="24"/>
                              </w:rPr>
                              <w:t xml:space="preserve">gelungen, darunter auch Marco Gebhardt von der GEBHARDT </w:t>
                            </w:r>
                            <w:proofErr w:type="spellStart"/>
                            <w:r w:rsidRPr="008603D8">
                              <w:rPr>
                                <w:rFonts w:ascii="Lucida Grande" w:hAnsi="Lucida Grande" w:cs="Lucida Grande"/>
                                <w:sz w:val="24"/>
                              </w:rPr>
                              <w:t>Intralogistics</w:t>
                            </w:r>
                            <w:proofErr w:type="spellEnd"/>
                            <w:r w:rsidRPr="008603D8">
                              <w:rPr>
                                <w:rFonts w:ascii="Lucida Grande" w:hAnsi="Lucida Grande" w:cs="Lucida Grande"/>
                                <w:sz w:val="24"/>
                              </w:rPr>
                              <w:t xml:space="preserve"> Group GmbH &amp; Co. KG. „Ich freue mich sehr über den Finaleinzug, denn er zeigt, dass es richtig war früh auf die digitale Transformation unseres Unternehmens zu setzen. Als innovatives Familienunternehmen ist die Digitalisierung für uns der Schlüssel zu nachhaltigem Wachstum und einer attraktiven Arbeits</w:t>
                            </w:r>
                            <w:r w:rsidR="00022429">
                              <w:rPr>
                                <w:rFonts w:ascii="Lucida Grande" w:hAnsi="Lucida Grande" w:cs="Lucida Grande"/>
                                <w:sz w:val="24"/>
                              </w:rPr>
                              <w:t>-</w:t>
                            </w:r>
                            <w:r w:rsidRPr="008603D8">
                              <w:rPr>
                                <w:rFonts w:ascii="Lucida Grande" w:hAnsi="Lucida Grande" w:cs="Lucida Grande"/>
                                <w:sz w:val="24"/>
                              </w:rPr>
                              <w:t xml:space="preserve">umgebung für unsere Mitarbeiter.“, kommentiert Marco Gebhardt, </w:t>
                            </w:r>
                            <w:r w:rsidRPr="00022429">
                              <w:rPr>
                                <w:rFonts w:ascii="Lucida Grande" w:hAnsi="Lucida Grande" w:cs="Lucida Grande"/>
                                <w:spacing w:val="-4"/>
                                <w:sz w:val="24"/>
                              </w:rPr>
                              <w:t xml:space="preserve">Geschäftsführer der GEBHARDT </w:t>
                            </w:r>
                            <w:proofErr w:type="spellStart"/>
                            <w:r w:rsidRPr="00022429">
                              <w:rPr>
                                <w:rFonts w:ascii="Lucida Grande" w:hAnsi="Lucida Grande" w:cs="Lucida Grande"/>
                                <w:spacing w:val="-4"/>
                                <w:sz w:val="24"/>
                              </w:rPr>
                              <w:t>Intralogistics</w:t>
                            </w:r>
                            <w:proofErr w:type="spellEnd"/>
                            <w:r w:rsidRPr="00022429">
                              <w:rPr>
                                <w:rFonts w:ascii="Lucida Grande" w:hAnsi="Lucida Grande" w:cs="Lucida Grande"/>
                                <w:spacing w:val="-4"/>
                                <w:sz w:val="24"/>
                              </w:rPr>
                              <w:t xml:space="preserve"> Group GmbH &amp; Co. KG</w:t>
                            </w:r>
                            <w:r w:rsidRPr="008603D8">
                              <w:rPr>
                                <w:rFonts w:ascii="Lucida Grande" w:hAnsi="Lucida Grande" w:cs="Lucida Grande"/>
                                <w:sz w:val="24"/>
                              </w:rPr>
                              <w:t xml:space="preserve"> das Erreichen der Finalrunde.</w:t>
                            </w:r>
                          </w:p>
                          <w:p w:rsidR="008603D8" w:rsidRPr="008603D8" w:rsidRDefault="008603D8" w:rsidP="008603D8">
                            <w:pPr>
                              <w:pStyle w:val="EYBulletedtext2"/>
                              <w:numPr>
                                <w:ilvl w:val="0"/>
                                <w:numId w:val="0"/>
                              </w:numPr>
                              <w:spacing w:after="0" w:line="300" w:lineRule="exact"/>
                              <w:ind w:right="23"/>
                              <w:jc w:val="both"/>
                              <w:rPr>
                                <w:rFonts w:ascii="Lucida Grande" w:hAnsi="Lucida Grande" w:cs="Lucida Grande"/>
                                <w:sz w:val="24"/>
                              </w:rPr>
                            </w:pPr>
                          </w:p>
                          <w:p w:rsidR="008603D8" w:rsidRPr="008603D8" w:rsidRDefault="008603D8" w:rsidP="008603D8">
                            <w:pPr>
                              <w:spacing w:line="300" w:lineRule="exact"/>
                              <w:jc w:val="both"/>
                              <w:rPr>
                                <w:rFonts w:ascii="Lucida Grande" w:hAnsi="Lucida Grande" w:cs="Lucida Grande"/>
                              </w:rPr>
                            </w:pPr>
                            <w:r w:rsidRPr="008603D8">
                              <w:rPr>
                                <w:rFonts w:ascii="Lucida Grande" w:hAnsi="Lucida Grande" w:cs="Lucida Grande"/>
                              </w:rPr>
                              <w:t>Der „</w:t>
                            </w:r>
                            <w:proofErr w:type="spellStart"/>
                            <w:r w:rsidRPr="008603D8">
                              <w:rPr>
                                <w:rFonts w:ascii="Lucida Grande" w:hAnsi="Lucida Grande" w:cs="Lucida Grande"/>
                              </w:rPr>
                              <w:t>Entrepreneur</w:t>
                            </w:r>
                            <w:proofErr w:type="spellEnd"/>
                            <w:r w:rsidRPr="008603D8">
                              <w:rPr>
                                <w:rFonts w:ascii="Lucida Grande" w:hAnsi="Lucida Grande" w:cs="Lucida Grande"/>
                              </w:rPr>
                              <w:t xml:space="preserve"> </w:t>
                            </w:r>
                            <w:proofErr w:type="spellStart"/>
                            <w:r w:rsidRPr="008603D8">
                              <w:rPr>
                                <w:rFonts w:ascii="Lucida Grande" w:hAnsi="Lucida Grande" w:cs="Lucida Grande"/>
                              </w:rPr>
                              <w:t>Of</w:t>
                            </w:r>
                            <w:proofErr w:type="spellEnd"/>
                            <w:r w:rsidRPr="008603D8">
                              <w:rPr>
                                <w:rFonts w:ascii="Lucida Grande" w:hAnsi="Lucida Grande" w:cs="Lucida Grande"/>
                              </w:rPr>
                              <w:t xml:space="preserve"> The Year“ gehört zu den weltweit renommiertesten </w:t>
                            </w:r>
                            <w:r w:rsidRPr="00022429">
                              <w:rPr>
                                <w:rFonts w:ascii="Lucida Grande" w:hAnsi="Lucida Grande" w:cs="Lucida Grande"/>
                                <w:spacing w:val="4"/>
                              </w:rPr>
                              <w:t>Auszeichnungen für Unternehmer. Seit über 30 Jahren zeichnet EY in 60</w:t>
                            </w:r>
                            <w:r w:rsidRPr="008603D8">
                              <w:rPr>
                                <w:rFonts w:ascii="Lucida Grande" w:hAnsi="Lucida Grande" w:cs="Lucida Grande"/>
                              </w:rPr>
                              <w:t xml:space="preserve"> Ländern ausgewählte Unternehmerinnen und Unternehmer für besondere Leistungen aus. Zu den Beurteilungskriterien der Jury zählen Wachstum, Zukunftspotenzial, Innovation, Mitarbeiterführung und gesellschaftliche Verantwortung.</w:t>
                            </w:r>
                          </w:p>
                          <w:p w:rsidR="008603D8" w:rsidRPr="008603D8" w:rsidRDefault="008603D8" w:rsidP="008603D8">
                            <w:pPr>
                              <w:spacing w:line="300" w:lineRule="exact"/>
                              <w:jc w:val="both"/>
                              <w:rPr>
                                <w:rFonts w:ascii="Lucida Grande" w:hAnsi="Lucida Grande" w:cs="Lucida Grande"/>
                              </w:rPr>
                            </w:pPr>
                            <w:r w:rsidRPr="008603D8">
                              <w:rPr>
                                <w:rFonts w:ascii="Lucida Grande" w:hAnsi="Lucida Grande" w:cs="Lucida Grande"/>
                              </w:rPr>
                              <w:t>Verliehen werden die Preise in den Kategorien Industrie, Dienstleistung und IT, Konsumgüter und Handel, digitale Transformation und junge Unternehmen. Darüber hinaus zeichnet EY ein vorbildliches Familienunternehmen und eine Unternehmerpersönlichkeit für ihr außergewöhnliches soziales Engagement aus.</w:t>
                            </w:r>
                          </w:p>
                          <w:p w:rsidR="008603D8" w:rsidRPr="008603D8" w:rsidRDefault="008603D8" w:rsidP="008603D8">
                            <w:pPr>
                              <w:spacing w:line="300" w:lineRule="exact"/>
                              <w:jc w:val="both"/>
                              <w:rPr>
                                <w:rFonts w:ascii="Lucida Grande" w:hAnsi="Lucida Grande" w:cs="Lucida Grande"/>
                              </w:rPr>
                            </w:pPr>
                            <w:r w:rsidRPr="008603D8">
                              <w:rPr>
                                <w:rFonts w:ascii="Lucida Grande" w:hAnsi="Lucida Grande" w:cs="Lucida Grande"/>
                              </w:rPr>
                              <w:t xml:space="preserve">Die Preisverleihung findet am 19. Oktober im Deutschen Historischen Museum in Berlin statt. Zu den Gewinnern und Ehrenpreisträgern zählten in den Vorjahren unter anderem Ralph Dommermuth (United Internet), Natalie </w:t>
                            </w:r>
                            <w:proofErr w:type="spellStart"/>
                            <w:r w:rsidRPr="008603D8">
                              <w:rPr>
                                <w:rFonts w:ascii="Lucida Grande" w:hAnsi="Lucida Grande" w:cs="Lucida Grande"/>
                              </w:rPr>
                              <w:t>Mekelburger</w:t>
                            </w:r>
                            <w:proofErr w:type="spellEnd"/>
                            <w:r w:rsidRPr="008603D8">
                              <w:rPr>
                                <w:rFonts w:ascii="Lucida Grande" w:hAnsi="Lucida Grande" w:cs="Lucida Grande"/>
                              </w:rPr>
                              <w:t xml:space="preserve"> (</w:t>
                            </w:r>
                            <w:proofErr w:type="spellStart"/>
                            <w:r w:rsidRPr="008603D8">
                              <w:rPr>
                                <w:rFonts w:ascii="Lucida Grande" w:hAnsi="Lucida Grande" w:cs="Lucida Grande"/>
                              </w:rPr>
                              <w:t>Coroplast</w:t>
                            </w:r>
                            <w:proofErr w:type="spellEnd"/>
                            <w:r w:rsidRPr="008603D8">
                              <w:rPr>
                                <w:rFonts w:ascii="Lucida Grande" w:hAnsi="Lucida Grande" w:cs="Lucida Grande"/>
                              </w:rPr>
                              <w:t>), Prof. Claus Hipp (</w:t>
                            </w:r>
                            <w:proofErr w:type="spellStart"/>
                            <w:r w:rsidRPr="008603D8">
                              <w:rPr>
                                <w:rFonts w:ascii="Lucida Grande" w:hAnsi="Lucida Grande" w:cs="Lucida Grande"/>
                              </w:rPr>
                              <w:t>HiPP</w:t>
                            </w:r>
                            <w:proofErr w:type="spellEnd"/>
                            <w:r w:rsidRPr="008603D8">
                              <w:rPr>
                                <w:rFonts w:ascii="Lucida Grande" w:hAnsi="Lucida Grande" w:cs="Lucida Grande"/>
                              </w:rPr>
                              <w:t>), Götz W. Werner (</w:t>
                            </w:r>
                            <w:proofErr w:type="spellStart"/>
                            <w:r w:rsidRPr="008603D8">
                              <w:rPr>
                                <w:rFonts w:ascii="Lucida Grande" w:hAnsi="Lucida Grande" w:cs="Lucida Grande"/>
                              </w:rPr>
                              <w:t>dm</w:t>
                            </w:r>
                            <w:proofErr w:type="spellEnd"/>
                            <w:r w:rsidRPr="008603D8">
                              <w:rPr>
                                <w:rFonts w:ascii="Lucida Grande" w:hAnsi="Lucida Grande" w:cs="Lucida Grande"/>
                              </w:rPr>
                              <w:t xml:space="preserve"> Drogeriemarkt), R</w:t>
                            </w:r>
                            <w:bookmarkStart w:id="0" w:name="_GoBack"/>
                            <w:bookmarkEnd w:id="0"/>
                            <w:r w:rsidRPr="008603D8">
                              <w:rPr>
                                <w:rFonts w:ascii="Lucida Grande" w:hAnsi="Lucida Grande" w:cs="Lucida Grande"/>
                              </w:rPr>
                              <w:t>oland Mack (Europa-Park), Stefan Dräger (</w:t>
                            </w:r>
                            <w:r w:rsidRPr="00022429">
                              <w:rPr>
                                <w:rFonts w:ascii="Lucida Grande" w:hAnsi="Lucida Grande" w:cs="Lucida Grande"/>
                                <w:spacing w:val="-4"/>
                              </w:rPr>
                              <w:t>Drägerwerk), Stefan Messer (Messer Group) und Bernhard Simon (</w:t>
                            </w:r>
                            <w:proofErr w:type="spellStart"/>
                            <w:r w:rsidRPr="00022429">
                              <w:rPr>
                                <w:rFonts w:ascii="Lucida Grande" w:hAnsi="Lucida Grande" w:cs="Lucida Grande"/>
                                <w:spacing w:val="-4"/>
                              </w:rPr>
                              <w:t>Dachser</w:t>
                            </w:r>
                            <w:proofErr w:type="spellEnd"/>
                            <w:r w:rsidRPr="00022429">
                              <w:rPr>
                                <w:rFonts w:ascii="Lucida Grande" w:hAnsi="Lucida Grande" w:cs="Lucida Grande"/>
                                <w:spacing w:val="-4"/>
                              </w:rPr>
                              <w:t>).</w:t>
                            </w:r>
                          </w:p>
                          <w:p w:rsidR="0076064A" w:rsidRPr="008603D8" w:rsidRDefault="0076064A" w:rsidP="008603D8">
                            <w:pPr>
                              <w:spacing w:line="300" w:lineRule="exact"/>
                              <w:jc w:val="both"/>
                              <w:rPr>
                                <w:rFonts w:ascii="Lucida Grande" w:hAnsi="Lucida Grande" w:cs="Lucida Gran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6D52B9" id="_x0000_t202" coordsize="21600,21600" o:spt="202" path="m,l,21600r21600,l21600,xe">
                <v:stroke joinstyle="miter"/>
                <v:path gradientshapeok="t" o:connecttype="rect"/>
              </v:shapetype>
              <v:shape id="Textfeld 3" o:spid="_x0000_s1026" type="#_x0000_t202" style="position:absolute;margin-left:-22.6pt;margin-top:340.4pt;width:403.1pt;height:69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" filled="f" stroked="f" strokeweight=".5pt">
                <v:textbox>
                  <w:txbxContent>
                    <w:p w:rsidR="008603D8" w:rsidRPr="008603D8" w:rsidRDefault="008603D8" w:rsidP="008603D8">
                      <w:pPr>
                        <w:spacing w:line="300" w:lineRule="exact"/>
                        <w:rPr>
                          <w:rFonts w:ascii="Lucida Grande" w:hAnsi="Lucida Grande" w:cs="Lucida Grande"/>
                          <w:b/>
                          <w:spacing w:val="-2"/>
                          <w:sz w:val="28"/>
                          <w:szCs w:val="28"/>
                        </w:rPr>
                      </w:pPr>
                      <w:r w:rsidRPr="008603D8">
                        <w:rPr>
                          <w:rFonts w:ascii="Lucida Grande" w:hAnsi="Lucida Grande" w:cs="Lucida Grande"/>
                          <w:b/>
                          <w:spacing w:val="-2"/>
                          <w:sz w:val="28"/>
                          <w:szCs w:val="28"/>
                        </w:rPr>
                        <w:t xml:space="preserve">GEBHARDT im Finale des Wettbewerbs </w:t>
                      </w:r>
                      <w:r>
                        <w:rPr>
                          <w:rFonts w:ascii="Lucida Grande" w:hAnsi="Lucida Grande" w:cs="Lucida Grande"/>
                          <w:b/>
                          <w:spacing w:val="-2"/>
                          <w:sz w:val="28"/>
                          <w:szCs w:val="28"/>
                        </w:rPr>
                        <w:br/>
                      </w:r>
                      <w:r w:rsidRPr="008603D8">
                        <w:rPr>
                          <w:rFonts w:ascii="Lucida Grande" w:hAnsi="Lucida Grande" w:cs="Lucida Grande"/>
                          <w:b/>
                          <w:spacing w:val="-2"/>
                          <w:sz w:val="28"/>
                          <w:szCs w:val="28"/>
                        </w:rPr>
                        <w:t>„</w:t>
                      </w:r>
                      <w:proofErr w:type="spellStart"/>
                      <w:r w:rsidRPr="008603D8">
                        <w:rPr>
                          <w:rFonts w:ascii="Lucida Grande" w:hAnsi="Lucida Grande" w:cs="Lucida Grande"/>
                          <w:b/>
                          <w:spacing w:val="-2"/>
                          <w:sz w:val="28"/>
                          <w:szCs w:val="28"/>
                        </w:rPr>
                        <w:t>Entrepreneur</w:t>
                      </w:r>
                      <w:proofErr w:type="spellEnd"/>
                      <w:r w:rsidRPr="008603D8">
                        <w:rPr>
                          <w:rFonts w:ascii="Lucida Grande" w:hAnsi="Lucida Grande" w:cs="Lucida Grande"/>
                          <w:b/>
                          <w:spacing w:val="-2"/>
                          <w:sz w:val="28"/>
                          <w:szCs w:val="28"/>
                        </w:rPr>
                        <w:t xml:space="preserve"> </w:t>
                      </w:r>
                      <w:proofErr w:type="spellStart"/>
                      <w:r w:rsidRPr="008603D8">
                        <w:rPr>
                          <w:rFonts w:ascii="Lucida Grande" w:hAnsi="Lucida Grande" w:cs="Lucida Grande"/>
                          <w:b/>
                          <w:spacing w:val="-2"/>
                          <w:sz w:val="28"/>
                          <w:szCs w:val="28"/>
                        </w:rPr>
                        <w:t>Of</w:t>
                      </w:r>
                      <w:proofErr w:type="spellEnd"/>
                      <w:r w:rsidRPr="008603D8">
                        <w:rPr>
                          <w:rFonts w:ascii="Lucida Grande" w:hAnsi="Lucida Grande" w:cs="Lucida Grande"/>
                          <w:b/>
                          <w:spacing w:val="-2"/>
                          <w:sz w:val="28"/>
                          <w:szCs w:val="28"/>
                        </w:rPr>
                        <w:t xml:space="preserve"> The Year 2018“ </w:t>
                      </w:r>
                    </w:p>
                    <w:p w:rsidR="008603D8" w:rsidRPr="008603D8" w:rsidRDefault="008603D8" w:rsidP="008603D8">
                      <w:pPr>
                        <w:pStyle w:val="EYBulletedtext2"/>
                        <w:spacing w:after="120" w:line="300" w:lineRule="exact"/>
                        <w:ind w:left="850" w:right="-28" w:hanging="425"/>
                        <w:rPr>
                          <w:rFonts w:ascii="Lucida Grande" w:hAnsi="Lucida Grande" w:cs="Lucida Grande"/>
                          <w:b/>
                          <w:sz w:val="24"/>
                        </w:rPr>
                      </w:pPr>
                      <w:r w:rsidRPr="008603D8">
                        <w:rPr>
                          <w:rFonts w:ascii="Lucida Grande" w:hAnsi="Lucida Grande" w:cs="Lucida Grande"/>
                          <w:b/>
                          <w:sz w:val="24"/>
                        </w:rPr>
                        <w:t>Wirtschaftspreis würdigt zum 22. Mal Unternehmertum, Innovationskraft und persönliches Engagement</w:t>
                      </w:r>
                    </w:p>
                    <w:p w:rsidR="008603D8" w:rsidRPr="008603D8" w:rsidRDefault="008603D8" w:rsidP="008603D8">
                      <w:pPr>
                        <w:pStyle w:val="EYBulletedtext2"/>
                        <w:spacing w:line="300" w:lineRule="exact"/>
                        <w:ind w:left="850" w:right="-28" w:hanging="425"/>
                        <w:rPr>
                          <w:rFonts w:ascii="Lucida Grande" w:hAnsi="Lucida Grande" w:cs="Lucida Grande"/>
                          <w:b/>
                          <w:sz w:val="24"/>
                        </w:rPr>
                      </w:pPr>
                      <w:r w:rsidRPr="008603D8">
                        <w:rPr>
                          <w:rFonts w:ascii="Lucida Grande" w:hAnsi="Lucida Grande" w:cs="Lucida Grande"/>
                          <w:b/>
                          <w:sz w:val="24"/>
                        </w:rPr>
                        <w:t>Preisverleihung am 19. Oktober im Deutschen Historischen Museum Berlin</w:t>
                      </w:r>
                    </w:p>
                    <w:p w:rsidR="008603D8" w:rsidRPr="008603D8" w:rsidRDefault="008603D8" w:rsidP="00022429">
                      <w:pPr>
                        <w:pStyle w:val="EYBulletedtext2"/>
                        <w:numPr>
                          <w:ilvl w:val="0"/>
                          <w:numId w:val="0"/>
                        </w:numPr>
                        <w:spacing w:after="0" w:line="300" w:lineRule="exact"/>
                        <w:ind w:right="23"/>
                        <w:jc w:val="both"/>
                        <w:rPr>
                          <w:rFonts w:ascii="Lucida Grande" w:hAnsi="Lucida Grande" w:cs="Lucida Grande"/>
                          <w:sz w:val="24"/>
                        </w:rPr>
                      </w:pPr>
                      <w:r w:rsidRPr="008603D8">
                        <w:rPr>
                          <w:rFonts w:ascii="Lucida Grande" w:hAnsi="Lucida Grande" w:cs="Lucida Grande"/>
                          <w:sz w:val="24"/>
                        </w:rPr>
                        <w:t>Beeindruckende Wachstumsraten, Innovationskraft und soziales Engagement: Zum 22. Mal kürt die Prüfungs- und Beratungs</w:t>
                      </w:r>
                      <w:r w:rsidR="00022429">
                        <w:rPr>
                          <w:rFonts w:ascii="Lucida Grande" w:hAnsi="Lucida Grande" w:cs="Lucida Grande"/>
                          <w:sz w:val="24"/>
                        </w:rPr>
                        <w:t>-</w:t>
                      </w:r>
                      <w:r w:rsidRPr="008603D8">
                        <w:rPr>
                          <w:rFonts w:ascii="Lucida Grande" w:hAnsi="Lucida Grande" w:cs="Lucida Grande"/>
                          <w:sz w:val="24"/>
                        </w:rPr>
                        <w:t xml:space="preserve">gesellschaft EY (früher Ernst &amp; Young) im Oktober die besten inhabergeführten, mittelständischen Unternehmen Deutschlands. Nach einer mehrstufigen Auswahl ist in diesem Jahr 33 Firmen der </w:t>
                      </w:r>
                      <w:r w:rsidRPr="00022429">
                        <w:rPr>
                          <w:rFonts w:ascii="Lucida Grande" w:hAnsi="Lucida Grande" w:cs="Lucida Grande"/>
                          <w:spacing w:val="-12"/>
                          <w:sz w:val="24"/>
                        </w:rPr>
                        <w:t>Sprung ins Finale des Wettbewerbs „</w:t>
                      </w:r>
                      <w:proofErr w:type="spellStart"/>
                      <w:r w:rsidRPr="00022429">
                        <w:rPr>
                          <w:rFonts w:ascii="Lucida Grande" w:hAnsi="Lucida Grande" w:cs="Lucida Grande"/>
                          <w:spacing w:val="-12"/>
                          <w:sz w:val="24"/>
                        </w:rPr>
                        <w:t>Entrepreneur</w:t>
                      </w:r>
                      <w:proofErr w:type="spellEnd"/>
                      <w:r w:rsidRPr="00022429">
                        <w:rPr>
                          <w:rFonts w:ascii="Lucida Grande" w:hAnsi="Lucida Grande" w:cs="Lucida Grande"/>
                          <w:spacing w:val="-12"/>
                          <w:sz w:val="24"/>
                        </w:rPr>
                        <w:t xml:space="preserve"> </w:t>
                      </w:r>
                      <w:proofErr w:type="spellStart"/>
                      <w:r w:rsidRPr="00022429">
                        <w:rPr>
                          <w:rFonts w:ascii="Lucida Grande" w:hAnsi="Lucida Grande" w:cs="Lucida Grande"/>
                          <w:spacing w:val="-12"/>
                          <w:sz w:val="24"/>
                        </w:rPr>
                        <w:t>Of</w:t>
                      </w:r>
                      <w:proofErr w:type="spellEnd"/>
                      <w:r w:rsidRPr="00022429">
                        <w:rPr>
                          <w:rFonts w:ascii="Lucida Grande" w:hAnsi="Lucida Grande" w:cs="Lucida Grande"/>
                          <w:spacing w:val="-12"/>
                          <w:sz w:val="24"/>
                        </w:rPr>
                        <w:t xml:space="preserve"> The Year“</w:t>
                      </w:r>
                      <w:r w:rsidRPr="008603D8">
                        <w:rPr>
                          <w:rFonts w:ascii="Lucida Grande" w:hAnsi="Lucida Grande" w:cs="Lucida Grande"/>
                          <w:sz w:val="24"/>
                        </w:rPr>
                        <w:t xml:space="preserve"> </w:t>
                      </w:r>
                      <w:r w:rsidR="00022429">
                        <w:rPr>
                          <w:rFonts w:ascii="Lucida Grande" w:hAnsi="Lucida Grande" w:cs="Lucida Grande"/>
                          <w:sz w:val="24"/>
                        </w:rPr>
                        <w:br/>
                      </w:r>
                      <w:r w:rsidRPr="008603D8">
                        <w:rPr>
                          <w:rFonts w:ascii="Lucida Grande" w:hAnsi="Lucida Grande" w:cs="Lucida Grande"/>
                          <w:sz w:val="24"/>
                        </w:rPr>
                        <w:t xml:space="preserve">gelungen, darunter auch Marco Gebhardt von der GEBHARDT </w:t>
                      </w:r>
                      <w:proofErr w:type="spellStart"/>
                      <w:r w:rsidRPr="008603D8">
                        <w:rPr>
                          <w:rFonts w:ascii="Lucida Grande" w:hAnsi="Lucida Grande" w:cs="Lucida Grande"/>
                          <w:sz w:val="24"/>
                        </w:rPr>
                        <w:t>Intralogistics</w:t>
                      </w:r>
                      <w:proofErr w:type="spellEnd"/>
                      <w:r w:rsidRPr="008603D8">
                        <w:rPr>
                          <w:rFonts w:ascii="Lucida Grande" w:hAnsi="Lucida Grande" w:cs="Lucida Grande"/>
                          <w:sz w:val="24"/>
                        </w:rPr>
                        <w:t xml:space="preserve"> Group GmbH &amp; Co. KG. „Ich freue mich sehr über den Finaleinzug, denn er zeigt, dass es richtig war früh auf die digitale Transformation unseres Unternehmens zu setzen. Als innovatives Familienunternehmen ist die Digitalisierung für uns der Schlüssel zu nachhaltigem Wachstum und einer attraktiven Arbeits</w:t>
                      </w:r>
                      <w:r w:rsidR="00022429">
                        <w:rPr>
                          <w:rFonts w:ascii="Lucida Grande" w:hAnsi="Lucida Grande" w:cs="Lucida Grande"/>
                          <w:sz w:val="24"/>
                        </w:rPr>
                        <w:t>-</w:t>
                      </w:r>
                      <w:r w:rsidRPr="008603D8">
                        <w:rPr>
                          <w:rFonts w:ascii="Lucida Grande" w:hAnsi="Lucida Grande" w:cs="Lucida Grande"/>
                          <w:sz w:val="24"/>
                        </w:rPr>
                        <w:t xml:space="preserve">umgebung für unsere Mitarbeiter.“, kommentiert Marco Gebhardt, </w:t>
                      </w:r>
                      <w:r w:rsidRPr="00022429">
                        <w:rPr>
                          <w:rFonts w:ascii="Lucida Grande" w:hAnsi="Lucida Grande" w:cs="Lucida Grande"/>
                          <w:spacing w:val="-4"/>
                          <w:sz w:val="24"/>
                        </w:rPr>
                        <w:t xml:space="preserve">Geschäftsführer der GEBHARDT </w:t>
                      </w:r>
                      <w:proofErr w:type="spellStart"/>
                      <w:r w:rsidRPr="00022429">
                        <w:rPr>
                          <w:rFonts w:ascii="Lucida Grande" w:hAnsi="Lucida Grande" w:cs="Lucida Grande"/>
                          <w:spacing w:val="-4"/>
                          <w:sz w:val="24"/>
                        </w:rPr>
                        <w:t>Intralogistics</w:t>
                      </w:r>
                      <w:proofErr w:type="spellEnd"/>
                      <w:r w:rsidRPr="00022429">
                        <w:rPr>
                          <w:rFonts w:ascii="Lucida Grande" w:hAnsi="Lucida Grande" w:cs="Lucida Grande"/>
                          <w:spacing w:val="-4"/>
                          <w:sz w:val="24"/>
                        </w:rPr>
                        <w:t xml:space="preserve"> Group GmbH &amp; Co. KG</w:t>
                      </w:r>
                      <w:r w:rsidRPr="008603D8">
                        <w:rPr>
                          <w:rFonts w:ascii="Lucida Grande" w:hAnsi="Lucida Grande" w:cs="Lucida Grande"/>
                          <w:sz w:val="24"/>
                        </w:rPr>
                        <w:t xml:space="preserve"> das Erreichen der Finalrunde.</w:t>
                      </w:r>
                    </w:p>
                    <w:p w:rsidR="008603D8" w:rsidRPr="008603D8" w:rsidRDefault="008603D8" w:rsidP="008603D8">
                      <w:pPr>
                        <w:pStyle w:val="EYBulletedtext2"/>
                        <w:numPr>
                          <w:ilvl w:val="0"/>
                          <w:numId w:val="0"/>
                        </w:numPr>
                        <w:spacing w:after="0" w:line="300" w:lineRule="exact"/>
                        <w:ind w:right="23"/>
                        <w:jc w:val="both"/>
                        <w:rPr>
                          <w:rFonts w:ascii="Lucida Grande" w:hAnsi="Lucida Grande" w:cs="Lucida Grande"/>
                          <w:sz w:val="24"/>
                        </w:rPr>
                      </w:pPr>
                    </w:p>
                    <w:p w:rsidR="008603D8" w:rsidRPr="008603D8" w:rsidRDefault="008603D8" w:rsidP="008603D8">
                      <w:pPr>
                        <w:spacing w:line="300" w:lineRule="exact"/>
                        <w:jc w:val="both"/>
                        <w:rPr>
                          <w:rFonts w:ascii="Lucida Grande" w:hAnsi="Lucida Grande" w:cs="Lucida Grande"/>
                        </w:rPr>
                      </w:pPr>
                      <w:r w:rsidRPr="008603D8">
                        <w:rPr>
                          <w:rFonts w:ascii="Lucida Grande" w:hAnsi="Lucida Grande" w:cs="Lucida Grande"/>
                        </w:rPr>
                        <w:t>Der „</w:t>
                      </w:r>
                      <w:proofErr w:type="spellStart"/>
                      <w:r w:rsidRPr="008603D8">
                        <w:rPr>
                          <w:rFonts w:ascii="Lucida Grande" w:hAnsi="Lucida Grande" w:cs="Lucida Grande"/>
                        </w:rPr>
                        <w:t>Entrepreneur</w:t>
                      </w:r>
                      <w:proofErr w:type="spellEnd"/>
                      <w:r w:rsidRPr="008603D8">
                        <w:rPr>
                          <w:rFonts w:ascii="Lucida Grande" w:hAnsi="Lucida Grande" w:cs="Lucida Grande"/>
                        </w:rPr>
                        <w:t xml:space="preserve"> </w:t>
                      </w:r>
                      <w:proofErr w:type="spellStart"/>
                      <w:r w:rsidRPr="008603D8">
                        <w:rPr>
                          <w:rFonts w:ascii="Lucida Grande" w:hAnsi="Lucida Grande" w:cs="Lucida Grande"/>
                        </w:rPr>
                        <w:t>Of</w:t>
                      </w:r>
                      <w:proofErr w:type="spellEnd"/>
                      <w:r w:rsidRPr="008603D8">
                        <w:rPr>
                          <w:rFonts w:ascii="Lucida Grande" w:hAnsi="Lucida Grande" w:cs="Lucida Grande"/>
                        </w:rPr>
                        <w:t xml:space="preserve"> The Year“ gehört zu den weltweit renommiertesten </w:t>
                      </w:r>
                      <w:r w:rsidRPr="00022429">
                        <w:rPr>
                          <w:rFonts w:ascii="Lucida Grande" w:hAnsi="Lucida Grande" w:cs="Lucida Grande"/>
                          <w:spacing w:val="4"/>
                        </w:rPr>
                        <w:t>Auszeichnungen für Unternehmer. Seit über 30 Jahren zeichnet EY in 60</w:t>
                      </w:r>
                      <w:r w:rsidRPr="008603D8">
                        <w:rPr>
                          <w:rFonts w:ascii="Lucida Grande" w:hAnsi="Lucida Grande" w:cs="Lucida Grande"/>
                        </w:rPr>
                        <w:t xml:space="preserve"> Ländern ausgewählte Unternehmerinnen und Unternehmer für besondere Leistungen aus. Zu den Beurteilungskriterien der Jury zählen Wachstum, Zukunftspotenzial, Innovation, Mitarbeiterführung und gesellschaftliche Verantwortung.</w:t>
                      </w:r>
                    </w:p>
                    <w:p w:rsidR="008603D8" w:rsidRPr="008603D8" w:rsidRDefault="008603D8" w:rsidP="008603D8">
                      <w:pPr>
                        <w:spacing w:line="300" w:lineRule="exact"/>
                        <w:jc w:val="both"/>
                        <w:rPr>
                          <w:rFonts w:ascii="Lucida Grande" w:hAnsi="Lucida Grande" w:cs="Lucida Grande"/>
                        </w:rPr>
                      </w:pPr>
                      <w:r w:rsidRPr="008603D8">
                        <w:rPr>
                          <w:rFonts w:ascii="Lucida Grande" w:hAnsi="Lucida Grande" w:cs="Lucida Grande"/>
                        </w:rPr>
                        <w:t>Verliehen werden die Preise in den Kategorien Industrie, Dienstleistung und IT, Konsumgüter und Handel, digitale Transformation und junge Unternehmen. Darüber hinaus zeichnet EY ein vorbildliches Familienunternehmen und eine Unternehmerpersönlichkeit für ihr außergewöhnliches soziales Engagement aus.</w:t>
                      </w:r>
                    </w:p>
                    <w:p w:rsidR="008603D8" w:rsidRPr="008603D8" w:rsidRDefault="008603D8" w:rsidP="008603D8">
                      <w:pPr>
                        <w:spacing w:line="300" w:lineRule="exact"/>
                        <w:jc w:val="both"/>
                        <w:rPr>
                          <w:rFonts w:ascii="Lucida Grande" w:hAnsi="Lucida Grande" w:cs="Lucida Grande"/>
                        </w:rPr>
                      </w:pPr>
                      <w:r w:rsidRPr="008603D8">
                        <w:rPr>
                          <w:rFonts w:ascii="Lucida Grande" w:hAnsi="Lucida Grande" w:cs="Lucida Grande"/>
                        </w:rPr>
                        <w:t xml:space="preserve">Die Preisverleihung findet am 19. Oktober im Deutschen Historischen Museum in Berlin statt. Zu den Gewinnern und Ehrenpreisträgern zählten in den Vorjahren unter anderem Ralph Dommermuth (United Internet), Natalie </w:t>
                      </w:r>
                      <w:proofErr w:type="spellStart"/>
                      <w:r w:rsidRPr="008603D8">
                        <w:rPr>
                          <w:rFonts w:ascii="Lucida Grande" w:hAnsi="Lucida Grande" w:cs="Lucida Grande"/>
                        </w:rPr>
                        <w:t>Mekelburger</w:t>
                      </w:r>
                      <w:proofErr w:type="spellEnd"/>
                      <w:r w:rsidRPr="008603D8">
                        <w:rPr>
                          <w:rFonts w:ascii="Lucida Grande" w:hAnsi="Lucida Grande" w:cs="Lucida Grande"/>
                        </w:rPr>
                        <w:t xml:space="preserve"> (</w:t>
                      </w:r>
                      <w:proofErr w:type="spellStart"/>
                      <w:r w:rsidRPr="008603D8">
                        <w:rPr>
                          <w:rFonts w:ascii="Lucida Grande" w:hAnsi="Lucida Grande" w:cs="Lucida Grande"/>
                        </w:rPr>
                        <w:t>Coroplast</w:t>
                      </w:r>
                      <w:proofErr w:type="spellEnd"/>
                      <w:r w:rsidRPr="008603D8">
                        <w:rPr>
                          <w:rFonts w:ascii="Lucida Grande" w:hAnsi="Lucida Grande" w:cs="Lucida Grande"/>
                        </w:rPr>
                        <w:t>), Prof. Claus Hipp (</w:t>
                      </w:r>
                      <w:proofErr w:type="spellStart"/>
                      <w:r w:rsidRPr="008603D8">
                        <w:rPr>
                          <w:rFonts w:ascii="Lucida Grande" w:hAnsi="Lucida Grande" w:cs="Lucida Grande"/>
                        </w:rPr>
                        <w:t>HiPP</w:t>
                      </w:r>
                      <w:proofErr w:type="spellEnd"/>
                      <w:r w:rsidRPr="008603D8">
                        <w:rPr>
                          <w:rFonts w:ascii="Lucida Grande" w:hAnsi="Lucida Grande" w:cs="Lucida Grande"/>
                        </w:rPr>
                        <w:t>), Götz W. Werner (</w:t>
                      </w:r>
                      <w:proofErr w:type="spellStart"/>
                      <w:r w:rsidRPr="008603D8">
                        <w:rPr>
                          <w:rFonts w:ascii="Lucida Grande" w:hAnsi="Lucida Grande" w:cs="Lucida Grande"/>
                        </w:rPr>
                        <w:t>dm</w:t>
                      </w:r>
                      <w:proofErr w:type="spellEnd"/>
                      <w:r w:rsidRPr="008603D8">
                        <w:rPr>
                          <w:rFonts w:ascii="Lucida Grande" w:hAnsi="Lucida Grande" w:cs="Lucida Grande"/>
                        </w:rPr>
                        <w:t xml:space="preserve"> Drogeriemarkt), R</w:t>
                      </w:r>
                      <w:bookmarkStart w:id="1" w:name="_GoBack"/>
                      <w:bookmarkEnd w:id="1"/>
                      <w:r w:rsidRPr="008603D8">
                        <w:rPr>
                          <w:rFonts w:ascii="Lucida Grande" w:hAnsi="Lucida Grande" w:cs="Lucida Grande"/>
                        </w:rPr>
                        <w:t>oland Mack (Europa-Park), Stefan Dräger (</w:t>
                      </w:r>
                      <w:r w:rsidRPr="00022429">
                        <w:rPr>
                          <w:rFonts w:ascii="Lucida Grande" w:hAnsi="Lucida Grande" w:cs="Lucida Grande"/>
                          <w:spacing w:val="-4"/>
                        </w:rPr>
                        <w:t>Drägerwerk), Stefan Messer (Messer Group) und Bernhard Simon (</w:t>
                      </w:r>
                      <w:proofErr w:type="spellStart"/>
                      <w:r w:rsidRPr="00022429">
                        <w:rPr>
                          <w:rFonts w:ascii="Lucida Grande" w:hAnsi="Lucida Grande" w:cs="Lucida Grande"/>
                          <w:spacing w:val="-4"/>
                        </w:rPr>
                        <w:t>Dachser</w:t>
                      </w:r>
                      <w:proofErr w:type="spellEnd"/>
                      <w:r w:rsidRPr="00022429">
                        <w:rPr>
                          <w:rFonts w:ascii="Lucida Grande" w:hAnsi="Lucida Grande" w:cs="Lucida Grande"/>
                          <w:spacing w:val="-4"/>
                        </w:rPr>
                        <w:t>).</w:t>
                      </w:r>
                    </w:p>
                    <w:p w:rsidR="0076064A" w:rsidRPr="008603D8" w:rsidRDefault="0076064A" w:rsidP="008603D8">
                      <w:pPr>
                        <w:spacing w:line="300" w:lineRule="exact"/>
                        <w:jc w:val="both"/>
                        <w:rPr>
                          <w:rFonts w:ascii="Lucida Grande" w:hAnsi="Lucida Grande" w:cs="Lucida Grande"/>
                        </w:rPr>
                      </w:pPr>
                    </w:p>
                  </w:txbxContent>
                </v:textbox>
              </v:shape>
            </w:pict>
          </mc:Fallback>
        </mc:AlternateContent>
      </w:r>
      <w:r>
        <w:rPr>
          <w:noProof/>
        </w:rPr>
        <w:drawing>
          <wp:anchor distT="0" distB="0" distL="114300" distR="114300" simplePos="0" relativeHeight="251660288" behindDoc="0" locked="0" layoutInCell="1" allowOverlap="1">
            <wp:simplePos x="0" y="0"/>
            <wp:positionH relativeFrom="margin">
              <wp:posOffset>-885825</wp:posOffset>
            </wp:positionH>
            <wp:positionV relativeFrom="margin">
              <wp:posOffset>-871220</wp:posOffset>
            </wp:positionV>
            <wp:extent cx="7532370" cy="14344015"/>
            <wp:effectExtent l="0" t="0" r="0" b="0"/>
            <wp:wrapSquare wrapText="bothSides"/>
            <wp:docPr id="1"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08918 GG_Pressemitteilug_iGEM_Layout"/>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32370" cy="14344015"/>
                    </a:xfrm>
                    <a:prstGeom prst="rect">
                      <a:avLst/>
                    </a:prstGeom>
                    <a:noFill/>
                  </pic:spPr>
                </pic:pic>
              </a:graphicData>
            </a:graphic>
            <wp14:sizeRelH relativeFrom="page">
              <wp14:pctWidth>0</wp14:pctWidth>
            </wp14:sizeRelH>
            <wp14:sizeRelV relativeFrom="page">
              <wp14:pctHeight>0</wp14:pctHeight>
            </wp14:sizeRelV>
          </wp:anchor>
        </w:drawing>
      </w:r>
    </w:p>
    <w:sectPr w:rsidR="008F0CF5" w:rsidSect="008603D8">
      <w:pgSz w:w="11900" w:h="2266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0C87" w:rsidRDefault="00170C87" w:rsidP="00614787">
      <w:pPr>
        <w:spacing w:after="0" w:line="240" w:lineRule="auto"/>
      </w:pPr>
      <w:r>
        <w:separator/>
      </w:r>
    </w:p>
  </w:endnote>
  <w:endnote w:type="continuationSeparator" w:id="0">
    <w:p w:rsidR="00170C87" w:rsidRDefault="00170C87" w:rsidP="00614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0C87" w:rsidRDefault="00170C87" w:rsidP="00614787">
      <w:pPr>
        <w:spacing w:after="0" w:line="240" w:lineRule="auto"/>
      </w:pPr>
      <w:r>
        <w:separator/>
      </w:r>
    </w:p>
  </w:footnote>
  <w:footnote w:type="continuationSeparator" w:id="0">
    <w:p w:rsidR="00170C87" w:rsidRDefault="00170C87" w:rsidP="006147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AD7C82"/>
    <w:multiLevelType w:val="multilevel"/>
    <w:tmpl w:val="1302A36C"/>
    <w:lvl w:ilvl="0">
      <w:start w:val="1"/>
      <w:numFmt w:val="bullet"/>
      <w:pStyle w:val="EYBulletedtext1"/>
      <w:lvlText w:val=""/>
      <w:lvlJc w:val="left"/>
      <w:pPr>
        <w:tabs>
          <w:tab w:val="num" w:pos="425"/>
        </w:tabs>
        <w:ind w:left="425" w:hanging="425"/>
      </w:pPr>
      <w:rPr>
        <w:rFonts w:ascii="Wingdings 3" w:hAnsi="Wingdings 3" w:hint="default"/>
        <w:color w:val="auto"/>
        <w:sz w:val="24"/>
      </w:rPr>
    </w:lvl>
    <w:lvl w:ilvl="1">
      <w:start w:val="1"/>
      <w:numFmt w:val="bullet"/>
      <w:pStyle w:val="EYBulletedtext2"/>
      <w:lvlText w:val=""/>
      <w:lvlJc w:val="left"/>
      <w:pPr>
        <w:tabs>
          <w:tab w:val="num" w:pos="851"/>
        </w:tabs>
        <w:ind w:left="851" w:hanging="426"/>
      </w:pPr>
      <w:rPr>
        <w:rFonts w:ascii="Wingdings 3" w:hAnsi="Wingdings 3" w:hint="default"/>
        <w:color w:val="auto"/>
        <w:sz w:val="24"/>
      </w:rPr>
    </w:lvl>
    <w:lvl w:ilvl="2">
      <w:start w:val="1"/>
      <w:numFmt w:val="none"/>
      <w:suff w:val="nothing"/>
      <w:lvlText w:val=""/>
      <w:lvlJc w:val="left"/>
      <w:pPr>
        <w:ind w:left="1440"/>
      </w:pPr>
      <w:rPr>
        <w:rFonts w:cs="Times New Roman" w:hint="default"/>
      </w:rPr>
    </w:lvl>
    <w:lvl w:ilvl="3">
      <w:start w:val="1"/>
      <w:numFmt w:val="none"/>
      <w:suff w:val="nothing"/>
      <w:lvlText w:val=""/>
      <w:lvlJc w:val="left"/>
      <w:pPr>
        <w:ind w:left="1440"/>
      </w:pPr>
      <w:rPr>
        <w:rFonts w:cs="Times New Roman" w:hint="default"/>
      </w:rPr>
    </w:lvl>
    <w:lvl w:ilvl="4">
      <w:start w:val="1"/>
      <w:numFmt w:val="none"/>
      <w:suff w:val="nothing"/>
      <w:lvlText w:val=""/>
      <w:lvlJc w:val="left"/>
      <w:pPr>
        <w:ind w:left="1440"/>
      </w:pPr>
      <w:rPr>
        <w:rFonts w:cs="Times New Roman" w:hint="default"/>
      </w:rPr>
    </w:lvl>
    <w:lvl w:ilvl="5">
      <w:start w:val="1"/>
      <w:numFmt w:val="none"/>
      <w:suff w:val="nothing"/>
      <w:lvlText w:val=""/>
      <w:lvlJc w:val="left"/>
      <w:pPr>
        <w:ind w:left="1440"/>
      </w:pPr>
      <w:rPr>
        <w:rFonts w:cs="Times New Roman" w:hint="default"/>
      </w:rPr>
    </w:lvl>
    <w:lvl w:ilvl="6">
      <w:start w:val="1"/>
      <w:numFmt w:val="none"/>
      <w:suff w:val="nothing"/>
      <w:lvlText w:val=""/>
      <w:lvlJc w:val="left"/>
      <w:pPr>
        <w:ind w:left="1440"/>
      </w:pPr>
      <w:rPr>
        <w:rFonts w:cs="Times New Roman" w:hint="default"/>
      </w:rPr>
    </w:lvl>
    <w:lvl w:ilvl="7">
      <w:start w:val="1"/>
      <w:numFmt w:val="none"/>
      <w:suff w:val="nothing"/>
      <w:lvlText w:val=""/>
      <w:lvlJc w:val="left"/>
      <w:pPr>
        <w:ind w:left="1440"/>
      </w:pPr>
      <w:rPr>
        <w:rFonts w:cs="Times New Roman" w:hint="default"/>
      </w:rPr>
    </w:lvl>
    <w:lvl w:ilvl="8">
      <w:start w:val="1"/>
      <w:numFmt w:val="none"/>
      <w:suff w:val="nothing"/>
      <w:lvlText w:val=""/>
      <w:lvlJc w:val="left"/>
      <w:pPr>
        <w:ind w:left="144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removePersonalInformation/>
  <w:removeDateAndTime/>
  <w:proofState w:spelling="clean" w:grammar="clean"/>
  <w:documentProtection w:edit="readOnly" w:enforcement="1" w:cryptProviderType="rsaAES" w:cryptAlgorithmClass="hash" w:cryptAlgorithmType="typeAny" w:cryptAlgorithmSid="14" w:cryptSpinCount="100000" w:hash="GdU+ewN0movWmEmTv3RsE1azg4/rC/pcwIp2Rbu7W6l3gKX45tWQNM7wAePWmWa8x9qKfRfV87SsQIZilhZ7QA==" w:salt="4BbBEWewjZu9AJJiGBLCJ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787"/>
    <w:rsid w:val="00022429"/>
    <w:rsid w:val="0009320C"/>
    <w:rsid w:val="00170C87"/>
    <w:rsid w:val="003A7543"/>
    <w:rsid w:val="00422C2F"/>
    <w:rsid w:val="00451268"/>
    <w:rsid w:val="00484F33"/>
    <w:rsid w:val="00614787"/>
    <w:rsid w:val="006747D2"/>
    <w:rsid w:val="006E7CFB"/>
    <w:rsid w:val="0076064A"/>
    <w:rsid w:val="00831A4C"/>
    <w:rsid w:val="008603D8"/>
    <w:rsid w:val="008D299C"/>
    <w:rsid w:val="00B86497"/>
    <w:rsid w:val="00C0389C"/>
    <w:rsid w:val="00CD2536"/>
    <w:rsid w:val="00D24A58"/>
    <w:rsid w:val="00EC13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8E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6064A"/>
    <w:rPr>
      <w:rFonts w:eastAsiaTheme="minorEastAs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1478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14787"/>
  </w:style>
  <w:style w:type="paragraph" w:styleId="Fuzeile">
    <w:name w:val="footer"/>
    <w:basedOn w:val="Standard"/>
    <w:link w:val="FuzeileZchn"/>
    <w:uiPriority w:val="99"/>
    <w:unhideWhenUsed/>
    <w:rsid w:val="0061478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14787"/>
  </w:style>
  <w:style w:type="paragraph" w:styleId="Sprechblasentext">
    <w:name w:val="Balloon Text"/>
    <w:basedOn w:val="Standard"/>
    <w:link w:val="SprechblasentextZchn"/>
    <w:uiPriority w:val="99"/>
    <w:semiHidden/>
    <w:unhideWhenUsed/>
    <w:rsid w:val="0061478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4787"/>
    <w:rPr>
      <w:rFonts w:ascii="Tahoma" w:hAnsi="Tahoma" w:cs="Tahoma"/>
      <w:sz w:val="16"/>
      <w:szCs w:val="16"/>
    </w:rPr>
  </w:style>
  <w:style w:type="paragraph" w:customStyle="1" w:styleId="EYBulletedtext1">
    <w:name w:val="EY Bulleted text 1"/>
    <w:basedOn w:val="Standard"/>
    <w:uiPriority w:val="99"/>
    <w:rsid w:val="008603D8"/>
    <w:pPr>
      <w:numPr>
        <w:numId w:val="1"/>
      </w:numPr>
      <w:suppressAutoHyphens/>
      <w:spacing w:after="240" w:line="240" w:lineRule="auto"/>
    </w:pPr>
    <w:rPr>
      <w:rFonts w:ascii="Arial" w:eastAsia="Times New Roman" w:hAnsi="Arial" w:cs="Times New Roman"/>
      <w:kern w:val="12"/>
      <w:szCs w:val="24"/>
      <w:lang w:eastAsia="ja-JP"/>
    </w:rPr>
  </w:style>
  <w:style w:type="paragraph" w:customStyle="1" w:styleId="EYBulletedtext2">
    <w:name w:val="EY Bulleted text 2"/>
    <w:basedOn w:val="Standard"/>
    <w:uiPriority w:val="99"/>
    <w:rsid w:val="008603D8"/>
    <w:pPr>
      <w:numPr>
        <w:ilvl w:val="1"/>
        <w:numId w:val="1"/>
      </w:numPr>
      <w:suppressAutoHyphens/>
      <w:spacing w:after="240" w:line="240" w:lineRule="auto"/>
    </w:pPr>
    <w:rPr>
      <w:rFonts w:ascii="Arial" w:eastAsia="Times New Roman" w:hAnsi="Arial" w:cs="Times New Roman"/>
      <w:kern w:val="12"/>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8BD7C-7393-0143-89EF-20BABB0E7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2</Characters>
  <Application>Microsoft Office Word</Application>
  <DocSecurity>8</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2018-09-07T15:38:00Z</dcterms:created>
  <dcterms:modified xsi:type="dcterms:W3CDTF">2018-09-07T15:38:00Z</dcterms:modified>
</cp:coreProperties>
</file>